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5790C" w14:textId="4CB95E4F" w:rsidR="00F03C9F" w:rsidRPr="001623D5" w:rsidRDefault="001623D5" w:rsidP="001623D5">
      <w:pPr>
        <w:pStyle w:val="Paragraphedeliste"/>
        <w:spacing w:after="0" w:line="240" w:lineRule="auto"/>
        <w:ind w:left="0"/>
        <w:contextualSpacing w:val="0"/>
        <w:jc w:val="center"/>
        <w:rPr>
          <w:b/>
          <w:bCs/>
          <w:sz w:val="52"/>
          <w:szCs w:val="52"/>
        </w:rPr>
      </w:pPr>
      <w:r w:rsidRPr="001623D5">
        <w:rPr>
          <w:b/>
          <w:bCs/>
          <w:sz w:val="52"/>
          <w:szCs w:val="52"/>
        </w:rPr>
        <w:t>Réponses aux 25 énigmes</w:t>
      </w:r>
    </w:p>
    <w:p w14:paraId="22848E6B" w14:textId="77777777" w:rsidR="001623D5" w:rsidRDefault="001623D5" w:rsidP="0021262B">
      <w:pPr>
        <w:pStyle w:val="Paragraphedeliste"/>
        <w:spacing w:after="0" w:line="240" w:lineRule="auto"/>
        <w:ind w:left="0"/>
        <w:contextualSpacing w:val="0"/>
        <w:rPr>
          <w:sz w:val="8"/>
          <w:szCs w:val="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6"/>
        <w:gridCol w:w="8216"/>
      </w:tblGrid>
      <w:tr w:rsidR="001623D5" w14:paraId="760E8277" w14:textId="77777777" w:rsidTr="00843D78">
        <w:tc>
          <w:tcPr>
            <w:tcW w:w="846" w:type="dxa"/>
          </w:tcPr>
          <w:p w14:paraId="4511DA88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8216" w:type="dxa"/>
          </w:tcPr>
          <w:p w14:paraId="58F97BC8" w14:textId="56558760" w:rsidR="001623D5" w:rsidRPr="001623D5" w:rsidRDefault="001623D5" w:rsidP="001623D5">
            <w:pPr>
              <w:pStyle w:val="Paragraphedeliste"/>
              <w:ind w:left="459"/>
              <w:contextualSpacing w:val="0"/>
              <w:jc w:val="both"/>
            </w:pPr>
            <w:r w:rsidRPr="001623D5">
              <w:rPr>
                <w:b/>
                <w:bCs/>
              </w:rPr>
              <w:t>Message codé :</w:t>
            </w:r>
            <w:r w:rsidRPr="001623D5">
              <w:t xml:space="preserve"> « Que ton amour, Seigneur, soit sur nous comme notre espoir est en toi. » (Ps 32,22)</w:t>
            </w:r>
          </w:p>
        </w:tc>
      </w:tr>
      <w:tr w:rsidR="001623D5" w14:paraId="5430ED96" w14:textId="77777777" w:rsidTr="00843D78">
        <w:tc>
          <w:tcPr>
            <w:tcW w:w="846" w:type="dxa"/>
          </w:tcPr>
          <w:p w14:paraId="25B01521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8216" w:type="dxa"/>
          </w:tcPr>
          <w:p w14:paraId="6F275D3D" w14:textId="45ED1239" w:rsidR="001623D5" w:rsidRPr="001623D5" w:rsidRDefault="001623D5" w:rsidP="001623D5">
            <w:pPr>
              <w:ind w:left="459"/>
              <w:jc w:val="both"/>
            </w:pPr>
            <w:r w:rsidRPr="001623D5">
              <w:rPr>
                <w:b/>
                <w:bCs/>
              </w:rPr>
              <w:t>Rébus :</w:t>
            </w:r>
            <w:r w:rsidRPr="001623D5">
              <w:t xml:space="preserve"> « Pèlerins d’espérance ».</w:t>
            </w:r>
          </w:p>
        </w:tc>
      </w:tr>
      <w:tr w:rsidR="001623D5" w14:paraId="1AAB4AF5" w14:textId="77777777" w:rsidTr="00843D78">
        <w:tc>
          <w:tcPr>
            <w:tcW w:w="846" w:type="dxa"/>
          </w:tcPr>
          <w:p w14:paraId="74177A37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8216" w:type="dxa"/>
          </w:tcPr>
          <w:p w14:paraId="43B8914F" w14:textId="0231572E" w:rsidR="001623D5" w:rsidRPr="001623D5" w:rsidRDefault="006E4E67" w:rsidP="001623D5">
            <w:pPr>
              <w:ind w:left="459"/>
              <w:jc w:val="both"/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Image</w:t>
            </w:r>
            <w:r w:rsidR="001623D5" w:rsidRPr="001623D5">
              <w:rPr>
                <w:color w:val="000000" w:themeColor="text1"/>
              </w:rPr>
              <w:t> :</w:t>
            </w:r>
            <w:r w:rsidR="001623D5" w:rsidRPr="001623D5">
              <w:rPr>
                <w:color w:val="000000" w:themeColor="text1"/>
                <w:spacing w:val="-4"/>
              </w:rPr>
              <w:t xml:space="preserve"> on s’accroche à la Croix du Christ dans les vents contraires ou dans la tempête</w:t>
            </w:r>
          </w:p>
        </w:tc>
      </w:tr>
      <w:tr w:rsidR="001623D5" w14:paraId="1B6A2D03" w14:textId="77777777" w:rsidTr="00843D78">
        <w:tc>
          <w:tcPr>
            <w:tcW w:w="846" w:type="dxa"/>
          </w:tcPr>
          <w:p w14:paraId="386768E1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8216" w:type="dxa"/>
          </w:tcPr>
          <w:p w14:paraId="722F4B57" w14:textId="62E41235" w:rsidR="001623D5" w:rsidRPr="001623D5" w:rsidRDefault="001623D5" w:rsidP="001623D5">
            <w:pPr>
              <w:pStyle w:val="Paragraphedeliste"/>
              <w:ind w:left="459"/>
              <w:contextualSpacing w:val="0"/>
              <w:jc w:val="both"/>
            </w:pPr>
            <w:r w:rsidRPr="001623D5">
              <w:rPr>
                <w:b/>
                <w:bCs/>
              </w:rPr>
              <w:t>Message codé</w:t>
            </w:r>
            <w:r w:rsidRPr="001623D5">
              <w:t xml:space="preserve"> : « Espère le Seigneur » (Ps 26,14) </w:t>
            </w:r>
          </w:p>
        </w:tc>
      </w:tr>
      <w:tr w:rsidR="001623D5" w14:paraId="6BB86A59" w14:textId="77777777" w:rsidTr="00843D78">
        <w:tc>
          <w:tcPr>
            <w:tcW w:w="846" w:type="dxa"/>
          </w:tcPr>
          <w:p w14:paraId="534D8EDA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8216" w:type="dxa"/>
          </w:tcPr>
          <w:p w14:paraId="616E14F7" w14:textId="7E8FBD29" w:rsidR="001623D5" w:rsidRPr="001623D5" w:rsidRDefault="006E4E67" w:rsidP="001623D5">
            <w:pPr>
              <w:ind w:left="459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Image</w:t>
            </w:r>
          </w:p>
          <w:p w14:paraId="5727246A" w14:textId="3D260570" w:rsidR="001623D5" w:rsidRPr="001623D5" w:rsidRDefault="001623D5" w:rsidP="001623D5">
            <w:pPr>
              <w:ind w:left="459"/>
              <w:jc w:val="both"/>
              <w:rPr>
                <w:color w:val="000000" w:themeColor="text1"/>
              </w:rPr>
            </w:pPr>
            <w:r w:rsidRPr="006E4E67">
              <w:rPr>
                <w:b/>
                <w:bCs/>
                <w:i/>
                <w:iCs/>
                <w:color w:val="000000" w:themeColor="text1"/>
              </w:rPr>
              <w:t>Ressemblance</w:t>
            </w:r>
            <w:r w:rsidRPr="001623D5">
              <w:rPr>
                <w:b/>
                <w:bCs/>
                <w:color w:val="000000" w:themeColor="text1"/>
              </w:rPr>
              <w:t xml:space="preserve"> : </w:t>
            </w:r>
            <w:r w:rsidRPr="001623D5">
              <w:rPr>
                <w:color w:val="000000" w:themeColor="text1"/>
              </w:rPr>
              <w:t>L’ancre a la forme d’une croix.</w:t>
            </w:r>
          </w:p>
          <w:p w14:paraId="13ACEACD" w14:textId="77777777" w:rsidR="001623D5" w:rsidRPr="001623D5" w:rsidRDefault="001623D5" w:rsidP="001623D5">
            <w:pPr>
              <w:ind w:left="459"/>
              <w:jc w:val="both"/>
            </w:pPr>
            <w:r w:rsidRPr="001623D5">
              <w:rPr>
                <w:color w:val="000000" w:themeColor="text1"/>
              </w:rPr>
              <w:t>La croix de Camargue représente les trois vertus théologales : la foi (la croix), l’espérance (l’ancre) et la charité (le cœur). L’ancre, symbole de l’espérance, apporte la stabilité, particulièrement lorsque la mer est démontée.</w:t>
            </w:r>
          </w:p>
        </w:tc>
      </w:tr>
      <w:tr w:rsidR="001623D5" w14:paraId="6BACEF5A" w14:textId="77777777" w:rsidTr="00843D78">
        <w:tc>
          <w:tcPr>
            <w:tcW w:w="846" w:type="dxa"/>
          </w:tcPr>
          <w:p w14:paraId="1CD4DB29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8216" w:type="dxa"/>
          </w:tcPr>
          <w:p w14:paraId="2CE86D11" w14:textId="77777777" w:rsidR="001623D5" w:rsidRPr="001623D5" w:rsidRDefault="001623D5" w:rsidP="001623D5">
            <w:pPr>
              <w:jc w:val="both"/>
            </w:pPr>
            <w:r w:rsidRPr="001623D5">
              <w:rPr>
                <w:b/>
                <w:bCs/>
              </w:rPr>
              <w:t>Halte 1</w:t>
            </w:r>
          </w:p>
        </w:tc>
      </w:tr>
      <w:tr w:rsidR="001623D5" w14:paraId="6AA1B2BB" w14:textId="77777777" w:rsidTr="00843D78">
        <w:tc>
          <w:tcPr>
            <w:tcW w:w="846" w:type="dxa"/>
          </w:tcPr>
          <w:p w14:paraId="64674927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8216" w:type="dxa"/>
          </w:tcPr>
          <w:p w14:paraId="46CABC2C" w14:textId="59DAB626" w:rsidR="001623D5" w:rsidRPr="001623D5" w:rsidRDefault="001623D5" w:rsidP="001623D5">
            <w:pPr>
              <w:pStyle w:val="Paragraphedeliste"/>
              <w:ind w:left="459"/>
              <w:contextualSpacing w:val="0"/>
              <w:jc w:val="both"/>
              <w:rPr>
                <w:b/>
                <w:bCs/>
              </w:rPr>
            </w:pPr>
            <w:r w:rsidRPr="001623D5">
              <w:rPr>
                <w:b/>
                <w:bCs/>
              </w:rPr>
              <w:t>Rébus :</w:t>
            </w:r>
            <w:r w:rsidRPr="001623D5">
              <w:t xml:space="preserve"> « Ce qui m’étonne dit Dieu, c’est l’espérance » (Charles Péguy)</w:t>
            </w:r>
          </w:p>
        </w:tc>
      </w:tr>
      <w:tr w:rsidR="001623D5" w14:paraId="386D6AB6" w14:textId="77777777" w:rsidTr="00843D78">
        <w:tc>
          <w:tcPr>
            <w:tcW w:w="846" w:type="dxa"/>
          </w:tcPr>
          <w:p w14:paraId="5852AC77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8216" w:type="dxa"/>
          </w:tcPr>
          <w:p w14:paraId="76AF26B8" w14:textId="707BBE09" w:rsidR="001623D5" w:rsidRPr="001623D5" w:rsidRDefault="006E4E67" w:rsidP="001623D5">
            <w:pPr>
              <w:pStyle w:val="Paragraphedeliste"/>
              <w:ind w:left="459"/>
              <w:contextualSpacing w:val="0"/>
              <w:jc w:val="both"/>
            </w:pPr>
            <w:r w:rsidRPr="006E4E67">
              <w:rPr>
                <w:b/>
                <w:bCs/>
              </w:rPr>
              <w:t>Chanson</w:t>
            </w:r>
            <w:r>
              <w:t xml:space="preserve"> : </w:t>
            </w:r>
            <w:r w:rsidR="001623D5" w:rsidRPr="001623D5">
              <w:t>Trouve une chanson française qui contient le mot « espérance » ?</w:t>
            </w:r>
          </w:p>
        </w:tc>
      </w:tr>
      <w:tr w:rsidR="001623D5" w14:paraId="6B93540B" w14:textId="77777777" w:rsidTr="00843D78">
        <w:tc>
          <w:tcPr>
            <w:tcW w:w="846" w:type="dxa"/>
          </w:tcPr>
          <w:p w14:paraId="58A3AA59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8216" w:type="dxa"/>
          </w:tcPr>
          <w:p w14:paraId="19CAF732" w14:textId="729981EF" w:rsidR="001623D5" w:rsidRPr="001623D5" w:rsidRDefault="006E4E67" w:rsidP="001623D5">
            <w:pPr>
              <w:ind w:left="459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Image</w:t>
            </w:r>
          </w:p>
          <w:p w14:paraId="1A79EAFE" w14:textId="279024F2" w:rsidR="001623D5" w:rsidRPr="001623D5" w:rsidRDefault="001623D5" w:rsidP="001623D5">
            <w:pPr>
              <w:ind w:left="459"/>
              <w:jc w:val="both"/>
              <w:rPr>
                <w:color w:val="000000" w:themeColor="text1"/>
              </w:rPr>
            </w:pPr>
            <w:r w:rsidRPr="006E4E67">
              <w:rPr>
                <w:b/>
                <w:bCs/>
                <w:i/>
                <w:iCs/>
                <w:color w:val="000000" w:themeColor="text1"/>
              </w:rPr>
              <w:t>Ressemblances</w:t>
            </w:r>
            <w:r w:rsidRPr="001623D5">
              <w:rPr>
                <w:color w:val="000000" w:themeColor="text1"/>
              </w:rPr>
              <w:t> : la mer, le mat en forme de croix.</w:t>
            </w:r>
          </w:p>
          <w:p w14:paraId="5238E418" w14:textId="77777777" w:rsidR="001623D5" w:rsidRPr="001623D5" w:rsidRDefault="001623D5" w:rsidP="001623D5">
            <w:pPr>
              <w:ind w:left="459"/>
              <w:jc w:val="both"/>
            </w:pPr>
            <w:r w:rsidRPr="006E4E67">
              <w:rPr>
                <w:b/>
                <w:bCs/>
                <w:i/>
                <w:iCs/>
                <w:color w:val="000000" w:themeColor="text1"/>
              </w:rPr>
              <w:t>Passage d’Evangile</w:t>
            </w:r>
            <w:r w:rsidRPr="001623D5">
              <w:rPr>
                <w:color w:val="000000" w:themeColor="text1"/>
              </w:rPr>
              <w:t> : La tempête apaisée.</w:t>
            </w:r>
          </w:p>
        </w:tc>
      </w:tr>
      <w:tr w:rsidR="001623D5" w14:paraId="3BF8B4A5" w14:textId="77777777" w:rsidTr="00843D78">
        <w:tc>
          <w:tcPr>
            <w:tcW w:w="846" w:type="dxa"/>
          </w:tcPr>
          <w:p w14:paraId="0E0C1659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8216" w:type="dxa"/>
          </w:tcPr>
          <w:p w14:paraId="2CB878A2" w14:textId="7F78C064" w:rsidR="001623D5" w:rsidRPr="001623D5" w:rsidRDefault="001623D5" w:rsidP="001623D5">
            <w:pPr>
              <w:pStyle w:val="Paragraphedeliste"/>
              <w:ind w:left="459"/>
              <w:contextualSpacing w:val="0"/>
              <w:jc w:val="both"/>
            </w:pPr>
            <w:r w:rsidRPr="001623D5">
              <w:rPr>
                <w:b/>
                <w:bCs/>
              </w:rPr>
              <w:t>Message codé</w:t>
            </w:r>
            <w:r w:rsidRPr="001623D5">
              <w:t> : « Le Seigneur est ma lumière et mon salut ; de qui aurais-je crainte ? » (Ps 26,1)</w:t>
            </w:r>
          </w:p>
        </w:tc>
      </w:tr>
      <w:tr w:rsidR="001623D5" w14:paraId="75C7CAF5" w14:textId="77777777" w:rsidTr="00843D78">
        <w:tc>
          <w:tcPr>
            <w:tcW w:w="846" w:type="dxa"/>
          </w:tcPr>
          <w:p w14:paraId="4F370275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8216" w:type="dxa"/>
          </w:tcPr>
          <w:p w14:paraId="4C83C274" w14:textId="035993D3" w:rsidR="001623D5" w:rsidRPr="001623D5" w:rsidRDefault="006E4E67" w:rsidP="001623D5">
            <w:pPr>
              <w:ind w:left="454"/>
              <w:jc w:val="both"/>
              <w:rPr>
                <w:color w:val="000000" w:themeColor="text1"/>
              </w:rPr>
            </w:pPr>
            <w:r w:rsidRPr="006E4E67">
              <w:rPr>
                <w:b/>
                <w:bCs/>
                <w:color w:val="000000" w:themeColor="text1"/>
              </w:rPr>
              <w:t>Image</w:t>
            </w:r>
            <w:r w:rsidR="001623D5" w:rsidRPr="001623D5">
              <w:rPr>
                <w:color w:val="000000" w:themeColor="text1"/>
              </w:rPr>
              <w:t> : Un homme debout les mains dans les poches.</w:t>
            </w:r>
            <w:r w:rsidR="001623D5">
              <w:rPr>
                <w:color w:val="000000" w:themeColor="text1"/>
              </w:rPr>
              <w:t xml:space="preserve"> </w:t>
            </w:r>
            <w:r w:rsidR="001623D5" w:rsidRPr="001623D5">
              <w:rPr>
                <w:color w:val="000000" w:themeColor="text1"/>
              </w:rPr>
              <w:t>Malgré la tempête, l’homme paraît calme alors que la mer est démontée. Il ne craint rien. Il sait que son phare est solidement ancré.</w:t>
            </w:r>
          </w:p>
        </w:tc>
      </w:tr>
      <w:tr w:rsidR="001623D5" w14:paraId="069E5A06" w14:textId="77777777" w:rsidTr="00843D78">
        <w:tc>
          <w:tcPr>
            <w:tcW w:w="846" w:type="dxa"/>
          </w:tcPr>
          <w:p w14:paraId="0CC20BA6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8216" w:type="dxa"/>
          </w:tcPr>
          <w:p w14:paraId="0B458F7D" w14:textId="77777777" w:rsidR="001623D5" w:rsidRPr="001623D5" w:rsidRDefault="001623D5" w:rsidP="001623D5">
            <w:pPr>
              <w:jc w:val="both"/>
            </w:pPr>
            <w:r w:rsidRPr="001623D5">
              <w:rPr>
                <w:b/>
                <w:bCs/>
              </w:rPr>
              <w:t>Halte 2</w:t>
            </w:r>
          </w:p>
        </w:tc>
      </w:tr>
      <w:tr w:rsidR="001623D5" w14:paraId="2B8A97BF" w14:textId="77777777" w:rsidTr="00843D78">
        <w:tc>
          <w:tcPr>
            <w:tcW w:w="846" w:type="dxa"/>
          </w:tcPr>
          <w:p w14:paraId="03F040B8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8216" w:type="dxa"/>
          </w:tcPr>
          <w:p w14:paraId="32EF9096" w14:textId="3491CC21" w:rsidR="001623D5" w:rsidRPr="001623D5" w:rsidRDefault="006E4E67" w:rsidP="001623D5">
            <w:pPr>
              <w:pStyle w:val="Paragraphedeliste"/>
              <w:ind w:left="459"/>
              <w:contextualSpacing w:val="0"/>
              <w:jc w:val="both"/>
            </w:pPr>
            <w:r w:rsidRPr="006E4E67">
              <w:rPr>
                <w:b/>
                <w:bCs/>
              </w:rPr>
              <w:t>Chanson</w:t>
            </w:r>
            <w:r>
              <w:t xml:space="preserve"> : </w:t>
            </w:r>
            <w:r w:rsidR="001623D5" w:rsidRPr="001623D5">
              <w:t>Trouve une chanson française qui contient le mot « Dieu »</w:t>
            </w:r>
            <w:r w:rsidR="001623D5">
              <w:t> ?</w:t>
            </w:r>
          </w:p>
        </w:tc>
      </w:tr>
      <w:tr w:rsidR="001623D5" w14:paraId="483834F9" w14:textId="77777777" w:rsidTr="00843D78">
        <w:tc>
          <w:tcPr>
            <w:tcW w:w="846" w:type="dxa"/>
          </w:tcPr>
          <w:p w14:paraId="7EEC3846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8216" w:type="dxa"/>
          </w:tcPr>
          <w:p w14:paraId="443F3745" w14:textId="1DE3DA9A" w:rsidR="001623D5" w:rsidRPr="001623D5" w:rsidRDefault="001623D5" w:rsidP="001623D5">
            <w:pPr>
              <w:pStyle w:val="Paragraphedeliste"/>
              <w:ind w:left="459"/>
              <w:contextualSpacing w:val="0"/>
              <w:jc w:val="both"/>
            </w:pPr>
            <w:r w:rsidRPr="001623D5">
              <w:rPr>
                <w:b/>
                <w:bCs/>
              </w:rPr>
              <w:t>Rébus</w:t>
            </w:r>
            <w:r w:rsidRPr="001623D5">
              <w:t> : « L’espérance ne déçoit pas. » (</w:t>
            </w:r>
            <w:proofErr w:type="spellStart"/>
            <w:r w:rsidRPr="001623D5">
              <w:t>Rm</w:t>
            </w:r>
            <w:proofErr w:type="spellEnd"/>
            <w:r w:rsidRPr="001623D5">
              <w:t xml:space="preserve"> 5,5)</w:t>
            </w:r>
          </w:p>
        </w:tc>
      </w:tr>
      <w:tr w:rsidR="001623D5" w14:paraId="02E04AD5" w14:textId="77777777" w:rsidTr="00843D78">
        <w:tc>
          <w:tcPr>
            <w:tcW w:w="846" w:type="dxa"/>
          </w:tcPr>
          <w:p w14:paraId="2F55054E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8216" w:type="dxa"/>
          </w:tcPr>
          <w:p w14:paraId="6BB95ACC" w14:textId="77777777" w:rsidR="001623D5" w:rsidRPr="001623D5" w:rsidRDefault="001623D5" w:rsidP="001623D5">
            <w:pPr>
              <w:pStyle w:val="Paragraphedeliste"/>
              <w:ind w:left="459"/>
              <w:contextualSpacing w:val="0"/>
              <w:jc w:val="both"/>
            </w:pPr>
            <w:r w:rsidRPr="001623D5">
              <w:rPr>
                <w:b/>
                <w:bCs/>
              </w:rPr>
              <w:t>Message codé</w:t>
            </w:r>
            <w:r w:rsidRPr="001623D5">
              <w:t> : lune, soleil, pont, soleil, cerise, araignée, lune, cochon, bateau.</w:t>
            </w:r>
          </w:p>
          <w:p w14:paraId="40DD3FAB" w14:textId="6D239BCC" w:rsidR="001623D5" w:rsidRPr="001623D5" w:rsidRDefault="001623D5" w:rsidP="001623D5">
            <w:pPr>
              <w:pStyle w:val="Paragraphedeliste"/>
              <w:ind w:left="459"/>
              <w:contextualSpacing w:val="0"/>
              <w:jc w:val="both"/>
            </w:pPr>
            <w:r w:rsidRPr="001623D5">
              <w:rPr>
                <w:b/>
                <w:bCs/>
              </w:rPr>
              <w:t xml:space="preserve">Réponse </w:t>
            </w:r>
            <w:r w:rsidRPr="001623D5">
              <w:t>: espérance</w:t>
            </w:r>
          </w:p>
        </w:tc>
      </w:tr>
      <w:tr w:rsidR="001623D5" w14:paraId="280E0E89" w14:textId="77777777" w:rsidTr="00843D78">
        <w:tc>
          <w:tcPr>
            <w:tcW w:w="846" w:type="dxa"/>
          </w:tcPr>
          <w:p w14:paraId="71A37A55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8216" w:type="dxa"/>
          </w:tcPr>
          <w:p w14:paraId="35CD8257" w14:textId="44C14921" w:rsidR="001623D5" w:rsidRPr="001623D5" w:rsidRDefault="001623D5" w:rsidP="001623D5">
            <w:pPr>
              <w:ind w:left="459"/>
              <w:jc w:val="both"/>
            </w:pPr>
            <w:r w:rsidRPr="001623D5">
              <w:rPr>
                <w:b/>
                <w:bCs/>
              </w:rPr>
              <w:t>Rébus</w:t>
            </w:r>
            <w:r w:rsidRPr="001623D5">
              <w:t> : L’espérance, lumière dans la nuit</w:t>
            </w:r>
          </w:p>
        </w:tc>
      </w:tr>
      <w:tr w:rsidR="001623D5" w14:paraId="3218867A" w14:textId="77777777" w:rsidTr="00843D78">
        <w:tc>
          <w:tcPr>
            <w:tcW w:w="846" w:type="dxa"/>
          </w:tcPr>
          <w:p w14:paraId="3E5069D2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8216" w:type="dxa"/>
          </w:tcPr>
          <w:p w14:paraId="2DF88524" w14:textId="4CA37693" w:rsidR="001623D5" w:rsidRPr="001623D5" w:rsidRDefault="006E4E67" w:rsidP="001623D5">
            <w:pPr>
              <w:ind w:left="454"/>
              <w:jc w:val="both"/>
              <w:rPr>
                <w:b/>
                <w:bCs/>
              </w:rPr>
            </w:pPr>
            <w:r w:rsidRPr="006E4E67">
              <w:rPr>
                <w:b/>
                <w:bCs/>
              </w:rPr>
              <w:t>Chanson</w:t>
            </w:r>
            <w:r>
              <w:rPr>
                <w:b/>
                <w:bCs/>
              </w:rPr>
              <w:t xml:space="preserve"> : </w:t>
            </w:r>
            <w:r w:rsidR="001623D5" w:rsidRPr="001623D5">
              <w:t>Trouve une chanson française qui contient le mot « chemin » ?</w:t>
            </w:r>
          </w:p>
        </w:tc>
      </w:tr>
      <w:tr w:rsidR="001623D5" w14:paraId="043929B8" w14:textId="77777777" w:rsidTr="00843D78">
        <w:tc>
          <w:tcPr>
            <w:tcW w:w="846" w:type="dxa"/>
          </w:tcPr>
          <w:p w14:paraId="71EBCC56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0" w:name="_Hlk186815535"/>
            <w:r w:rsidRPr="001623D5">
              <w:rPr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8216" w:type="dxa"/>
          </w:tcPr>
          <w:p w14:paraId="7E0AED29" w14:textId="77777777" w:rsidR="001623D5" w:rsidRPr="001623D5" w:rsidRDefault="001623D5" w:rsidP="001623D5">
            <w:pPr>
              <w:jc w:val="both"/>
            </w:pPr>
            <w:r w:rsidRPr="001623D5">
              <w:rPr>
                <w:b/>
                <w:bCs/>
              </w:rPr>
              <w:t xml:space="preserve">Halte 3 </w:t>
            </w:r>
          </w:p>
        </w:tc>
      </w:tr>
      <w:bookmarkEnd w:id="0"/>
      <w:tr w:rsidR="001623D5" w14:paraId="3B138BF2" w14:textId="77777777" w:rsidTr="00843D78">
        <w:tc>
          <w:tcPr>
            <w:tcW w:w="846" w:type="dxa"/>
          </w:tcPr>
          <w:p w14:paraId="20023A02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8216" w:type="dxa"/>
          </w:tcPr>
          <w:p w14:paraId="6B9B2CD3" w14:textId="2C464305" w:rsidR="001623D5" w:rsidRPr="001623D5" w:rsidRDefault="001623D5" w:rsidP="001623D5">
            <w:pPr>
              <w:pStyle w:val="Paragraphedeliste"/>
              <w:ind w:left="459"/>
              <w:contextualSpacing w:val="0"/>
              <w:jc w:val="both"/>
            </w:pPr>
            <w:r w:rsidRPr="001623D5">
              <w:rPr>
                <w:b/>
                <w:bCs/>
              </w:rPr>
              <w:t>Message codé</w:t>
            </w:r>
            <w:r w:rsidRPr="001623D5">
              <w:t> : « Rien ne pourra nous séparer de l’amour de Dieu. » (</w:t>
            </w:r>
            <w:proofErr w:type="spellStart"/>
            <w:r w:rsidRPr="001623D5">
              <w:t>Rm</w:t>
            </w:r>
            <w:proofErr w:type="spellEnd"/>
            <w:r w:rsidRPr="001623D5">
              <w:t xml:space="preserve"> 8,39) </w:t>
            </w:r>
          </w:p>
        </w:tc>
      </w:tr>
      <w:tr w:rsidR="001623D5" w14:paraId="6523F726" w14:textId="77777777" w:rsidTr="00843D78">
        <w:trPr>
          <w:trHeight w:val="400"/>
        </w:trPr>
        <w:tc>
          <w:tcPr>
            <w:tcW w:w="846" w:type="dxa"/>
          </w:tcPr>
          <w:p w14:paraId="77EC8EF7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8216" w:type="dxa"/>
          </w:tcPr>
          <w:p w14:paraId="49358195" w14:textId="68283950" w:rsidR="001623D5" w:rsidRPr="006E4E67" w:rsidRDefault="006E4E67" w:rsidP="001623D5">
            <w:pPr>
              <w:ind w:left="459"/>
              <w:jc w:val="both"/>
              <w:rPr>
                <w:b/>
                <w:bCs/>
                <w:color w:val="000000" w:themeColor="text1"/>
              </w:rPr>
            </w:pPr>
            <w:r w:rsidRPr="006E4E67">
              <w:rPr>
                <w:b/>
                <w:bCs/>
                <w:color w:val="000000" w:themeColor="text1"/>
              </w:rPr>
              <w:t>Image</w:t>
            </w:r>
          </w:p>
          <w:p w14:paraId="24B901AE" w14:textId="7E966FA0" w:rsidR="001623D5" w:rsidRPr="001623D5" w:rsidRDefault="001623D5" w:rsidP="001623D5">
            <w:pPr>
              <w:ind w:left="459"/>
              <w:jc w:val="both"/>
              <w:rPr>
                <w:color w:val="000000" w:themeColor="text1"/>
              </w:rPr>
            </w:pPr>
            <w:r w:rsidRPr="006E4E67">
              <w:rPr>
                <w:b/>
                <w:bCs/>
                <w:i/>
                <w:iCs/>
                <w:color w:val="000000" w:themeColor="text1"/>
              </w:rPr>
              <w:t>Ressemblances</w:t>
            </w:r>
            <w:r w:rsidRPr="001623D5">
              <w:rPr>
                <w:color w:val="000000" w:themeColor="text1"/>
              </w:rPr>
              <w:t> : la mer, le mat en forme de croix.</w:t>
            </w:r>
          </w:p>
          <w:p w14:paraId="68822DCD" w14:textId="77777777" w:rsidR="001623D5" w:rsidRPr="001623D5" w:rsidRDefault="001623D5" w:rsidP="001623D5">
            <w:pPr>
              <w:pStyle w:val="Paragraphedeliste"/>
              <w:ind w:left="459"/>
              <w:contextualSpacing w:val="0"/>
              <w:jc w:val="both"/>
              <w:rPr>
                <w:color w:val="FF0000"/>
              </w:rPr>
            </w:pPr>
            <w:r w:rsidRPr="006E4E67">
              <w:rPr>
                <w:b/>
                <w:bCs/>
                <w:i/>
                <w:iCs/>
                <w:color w:val="000000" w:themeColor="text1"/>
              </w:rPr>
              <w:t>Passage d’Evangile</w:t>
            </w:r>
            <w:r w:rsidRPr="001623D5">
              <w:rPr>
                <w:color w:val="000000" w:themeColor="text1"/>
              </w:rPr>
              <w:t> : La tempête apaisée.</w:t>
            </w:r>
          </w:p>
        </w:tc>
      </w:tr>
      <w:tr w:rsidR="001623D5" w14:paraId="1BC0D434" w14:textId="77777777" w:rsidTr="00843D78">
        <w:tc>
          <w:tcPr>
            <w:tcW w:w="846" w:type="dxa"/>
          </w:tcPr>
          <w:p w14:paraId="2FCD594D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8216" w:type="dxa"/>
          </w:tcPr>
          <w:p w14:paraId="73E7B969" w14:textId="36BD6700" w:rsidR="001623D5" w:rsidRPr="001623D5" w:rsidRDefault="006E4E67" w:rsidP="001623D5">
            <w:pPr>
              <w:pStyle w:val="Paragraphedeliste"/>
              <w:ind w:left="459"/>
              <w:contextualSpacing w:val="0"/>
              <w:jc w:val="both"/>
            </w:pPr>
            <w:r w:rsidRPr="006E4E67">
              <w:rPr>
                <w:b/>
                <w:bCs/>
              </w:rPr>
              <w:t>Chanson</w:t>
            </w:r>
            <w:r>
              <w:t xml:space="preserve"> : </w:t>
            </w:r>
            <w:r w:rsidR="001623D5" w:rsidRPr="001623D5">
              <w:t>Trouve une chanson française qui contient le mot « voyage ».</w:t>
            </w:r>
          </w:p>
        </w:tc>
      </w:tr>
      <w:tr w:rsidR="001623D5" w14:paraId="0DC5853A" w14:textId="77777777" w:rsidTr="00843D78">
        <w:tc>
          <w:tcPr>
            <w:tcW w:w="846" w:type="dxa"/>
          </w:tcPr>
          <w:p w14:paraId="4F998776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8216" w:type="dxa"/>
          </w:tcPr>
          <w:p w14:paraId="0F716F3F" w14:textId="7021A887" w:rsidR="001623D5" w:rsidRPr="001623D5" w:rsidRDefault="001623D5" w:rsidP="001623D5">
            <w:pPr>
              <w:ind w:left="459"/>
              <w:jc w:val="both"/>
            </w:pPr>
            <w:r w:rsidRPr="001623D5">
              <w:rPr>
                <w:b/>
                <w:bCs/>
              </w:rPr>
              <w:t>Rébus</w:t>
            </w:r>
            <w:r w:rsidRPr="001623D5">
              <w:t> : Au bout de l’hiver, il y a le printemps.</w:t>
            </w:r>
          </w:p>
        </w:tc>
      </w:tr>
      <w:tr w:rsidR="001623D5" w14:paraId="6DF28FB4" w14:textId="77777777" w:rsidTr="00843D78">
        <w:tc>
          <w:tcPr>
            <w:tcW w:w="846" w:type="dxa"/>
          </w:tcPr>
          <w:p w14:paraId="6D94C487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8216" w:type="dxa"/>
          </w:tcPr>
          <w:p w14:paraId="00162E15" w14:textId="05124E76" w:rsidR="001623D5" w:rsidRPr="001623D5" w:rsidRDefault="006E4E67" w:rsidP="001623D5">
            <w:pPr>
              <w:ind w:left="459"/>
              <w:jc w:val="both"/>
            </w:pPr>
            <w:r>
              <w:rPr>
                <w:b/>
                <w:bCs/>
              </w:rPr>
              <w:t>Image</w:t>
            </w:r>
            <w:r w:rsidR="001623D5" w:rsidRPr="001623D5">
              <w:t> :</w:t>
            </w:r>
            <w:r w:rsidR="001623D5" w:rsidRPr="001623D5">
              <w:rPr>
                <w:color w:val="000000" w:themeColor="text1"/>
              </w:rPr>
              <w:t xml:space="preserve"> Une petite pousse traverse le tarmac. Tout est possible. La fragilité d’une plante face à la dureté du tarmac nous dit que la vie est plus forte que tout.</w:t>
            </w:r>
          </w:p>
        </w:tc>
      </w:tr>
      <w:tr w:rsidR="001623D5" w14:paraId="4F6B88F4" w14:textId="77777777" w:rsidTr="00843D78">
        <w:tc>
          <w:tcPr>
            <w:tcW w:w="846" w:type="dxa"/>
          </w:tcPr>
          <w:p w14:paraId="0D7FCF73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8216" w:type="dxa"/>
          </w:tcPr>
          <w:p w14:paraId="7B4634FB" w14:textId="77777777" w:rsidR="001623D5" w:rsidRPr="001623D5" w:rsidRDefault="001623D5" w:rsidP="001623D5">
            <w:pPr>
              <w:jc w:val="both"/>
            </w:pPr>
            <w:r w:rsidRPr="001623D5">
              <w:rPr>
                <w:b/>
                <w:bCs/>
              </w:rPr>
              <w:t xml:space="preserve">Halte 4 </w:t>
            </w:r>
          </w:p>
        </w:tc>
      </w:tr>
      <w:tr w:rsidR="001623D5" w14:paraId="7B827D87" w14:textId="77777777" w:rsidTr="00843D78">
        <w:tc>
          <w:tcPr>
            <w:tcW w:w="846" w:type="dxa"/>
          </w:tcPr>
          <w:p w14:paraId="6B71D793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8216" w:type="dxa"/>
          </w:tcPr>
          <w:p w14:paraId="7610BF29" w14:textId="49EC78E1" w:rsidR="001623D5" w:rsidRPr="001623D5" w:rsidRDefault="001623D5" w:rsidP="001623D5">
            <w:pPr>
              <w:ind w:left="459"/>
              <w:jc w:val="both"/>
            </w:pPr>
            <w:r w:rsidRPr="001623D5">
              <w:rPr>
                <w:b/>
                <w:bCs/>
              </w:rPr>
              <w:t>Rébus</w:t>
            </w:r>
            <w:r w:rsidRPr="001623D5">
              <w:t> : Au bout de la nuit, il y a l’aurore.</w:t>
            </w:r>
          </w:p>
        </w:tc>
      </w:tr>
      <w:tr w:rsidR="001623D5" w14:paraId="1E2FF327" w14:textId="77777777" w:rsidTr="00843D78">
        <w:tc>
          <w:tcPr>
            <w:tcW w:w="846" w:type="dxa"/>
          </w:tcPr>
          <w:p w14:paraId="5816AB23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8216" w:type="dxa"/>
          </w:tcPr>
          <w:p w14:paraId="78B04ABB" w14:textId="536ABA80" w:rsidR="001623D5" w:rsidRPr="001623D5" w:rsidRDefault="006E4E67" w:rsidP="001623D5">
            <w:pPr>
              <w:pStyle w:val="Paragraphedeliste"/>
              <w:ind w:left="459"/>
              <w:contextualSpacing w:val="0"/>
              <w:jc w:val="both"/>
            </w:pPr>
            <w:r w:rsidRPr="006E4E67">
              <w:rPr>
                <w:b/>
                <w:bCs/>
              </w:rPr>
              <w:t>Chanson</w:t>
            </w:r>
            <w:r>
              <w:t xml:space="preserve"> : </w:t>
            </w:r>
            <w:r w:rsidR="001623D5" w:rsidRPr="001623D5">
              <w:t>Trouve un</w:t>
            </w:r>
            <w:r w:rsidR="001623D5">
              <w:t xml:space="preserve"> chant </w:t>
            </w:r>
            <w:r w:rsidR="001623D5" w:rsidRPr="001623D5">
              <w:t>qui contient le mot « pèlerin »</w:t>
            </w:r>
            <w:r w:rsidR="001623D5">
              <w:t> ?</w:t>
            </w:r>
          </w:p>
        </w:tc>
      </w:tr>
      <w:tr w:rsidR="001623D5" w14:paraId="3EAB33EC" w14:textId="77777777" w:rsidTr="00843D78">
        <w:tc>
          <w:tcPr>
            <w:tcW w:w="846" w:type="dxa"/>
          </w:tcPr>
          <w:p w14:paraId="308FE587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8216" w:type="dxa"/>
          </w:tcPr>
          <w:p w14:paraId="14AFFDE0" w14:textId="0E8D78A6" w:rsidR="001623D5" w:rsidRPr="001623D5" w:rsidRDefault="001623D5" w:rsidP="001623D5">
            <w:pPr>
              <w:pStyle w:val="Paragraphedeliste"/>
              <w:ind w:left="459"/>
              <w:contextualSpacing w:val="0"/>
              <w:jc w:val="both"/>
            </w:pPr>
            <w:r w:rsidRPr="001623D5">
              <w:rPr>
                <w:b/>
                <w:bCs/>
              </w:rPr>
              <w:t>Message codé</w:t>
            </w:r>
            <w:r w:rsidRPr="001623D5">
              <w:t> : « L’espérance ne déçoit pas. » (</w:t>
            </w:r>
            <w:proofErr w:type="spellStart"/>
            <w:r w:rsidRPr="001623D5">
              <w:t>Rm</w:t>
            </w:r>
            <w:proofErr w:type="spellEnd"/>
            <w:r w:rsidRPr="001623D5">
              <w:t xml:space="preserve"> 5,5)</w:t>
            </w:r>
          </w:p>
        </w:tc>
      </w:tr>
      <w:tr w:rsidR="001623D5" w14:paraId="592AD148" w14:textId="77777777" w:rsidTr="00843D78">
        <w:tc>
          <w:tcPr>
            <w:tcW w:w="846" w:type="dxa"/>
          </w:tcPr>
          <w:p w14:paraId="48F3AB64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1" w:name="_Hlk186815621"/>
            <w:r w:rsidRPr="001623D5">
              <w:rPr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8216" w:type="dxa"/>
          </w:tcPr>
          <w:p w14:paraId="4703002E" w14:textId="1F357E3D" w:rsidR="001623D5" w:rsidRPr="001623D5" w:rsidRDefault="006E4E67" w:rsidP="001623D5">
            <w:pPr>
              <w:pStyle w:val="Paragraphedeliste"/>
              <w:ind w:left="459"/>
              <w:contextualSpacing w:val="0"/>
              <w:jc w:val="both"/>
            </w:pPr>
            <w:r w:rsidRPr="006E4E67">
              <w:rPr>
                <w:b/>
                <w:bCs/>
              </w:rPr>
              <w:t>Chanson</w:t>
            </w:r>
            <w:r>
              <w:rPr>
                <w:b/>
                <w:bCs/>
              </w:rPr>
              <w:t xml:space="preserve"> : </w:t>
            </w:r>
            <w:r w:rsidR="001623D5" w:rsidRPr="001623D5">
              <w:t>Trouve une chanson française qui contient le mot « espoir ».</w:t>
            </w:r>
          </w:p>
        </w:tc>
      </w:tr>
      <w:bookmarkEnd w:id="1"/>
      <w:tr w:rsidR="001623D5" w14:paraId="6816ED0F" w14:textId="77777777" w:rsidTr="00843D78">
        <w:tc>
          <w:tcPr>
            <w:tcW w:w="846" w:type="dxa"/>
          </w:tcPr>
          <w:p w14:paraId="5AAB9890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8216" w:type="dxa"/>
          </w:tcPr>
          <w:p w14:paraId="5B9E6F0B" w14:textId="41F60062" w:rsidR="001623D5" w:rsidRPr="001623D5" w:rsidRDefault="001623D5" w:rsidP="001623D5">
            <w:pPr>
              <w:pStyle w:val="Paragraphedeliste"/>
              <w:ind w:left="459"/>
              <w:contextualSpacing w:val="0"/>
              <w:jc w:val="both"/>
            </w:pPr>
            <w:r w:rsidRPr="001623D5">
              <w:rPr>
                <w:b/>
                <w:bCs/>
              </w:rPr>
              <w:t>Message codé</w:t>
            </w:r>
            <w:r w:rsidRPr="001623D5">
              <w:t xml:space="preserve"> :« L’Espérance voit ce qui n’est pas encore et qui sera. » (Charles </w:t>
            </w:r>
            <w:proofErr w:type="spellStart"/>
            <w:r w:rsidRPr="001623D5">
              <w:t>Peguy</w:t>
            </w:r>
            <w:proofErr w:type="spellEnd"/>
            <w:r w:rsidRPr="001623D5">
              <w:t>)</w:t>
            </w:r>
          </w:p>
        </w:tc>
      </w:tr>
      <w:tr w:rsidR="001623D5" w14:paraId="040E30C1" w14:textId="77777777" w:rsidTr="00843D78">
        <w:tc>
          <w:tcPr>
            <w:tcW w:w="846" w:type="dxa"/>
          </w:tcPr>
          <w:p w14:paraId="52914026" w14:textId="77777777" w:rsidR="001623D5" w:rsidRPr="001623D5" w:rsidRDefault="001623D5" w:rsidP="001623D5">
            <w:pPr>
              <w:jc w:val="center"/>
              <w:rPr>
                <w:b/>
                <w:bCs/>
                <w:sz w:val="28"/>
                <w:szCs w:val="28"/>
              </w:rPr>
            </w:pPr>
            <w:r w:rsidRPr="001623D5">
              <w:rPr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8216" w:type="dxa"/>
          </w:tcPr>
          <w:p w14:paraId="2956DAA2" w14:textId="77777777" w:rsidR="001623D5" w:rsidRPr="001623D5" w:rsidRDefault="001623D5" w:rsidP="001623D5">
            <w:pPr>
              <w:jc w:val="both"/>
              <w:rPr>
                <w:b/>
                <w:bCs/>
              </w:rPr>
            </w:pPr>
            <w:r w:rsidRPr="001623D5">
              <w:rPr>
                <w:b/>
                <w:bCs/>
              </w:rPr>
              <w:t>Halte 5</w:t>
            </w:r>
          </w:p>
        </w:tc>
      </w:tr>
    </w:tbl>
    <w:p w14:paraId="2597A140" w14:textId="77777777" w:rsidR="001623D5" w:rsidRPr="0021262B" w:rsidRDefault="001623D5" w:rsidP="0021262B">
      <w:pPr>
        <w:pStyle w:val="Paragraphedeliste"/>
        <w:spacing w:after="0" w:line="240" w:lineRule="auto"/>
        <w:ind w:left="0"/>
        <w:contextualSpacing w:val="0"/>
        <w:rPr>
          <w:sz w:val="8"/>
          <w:szCs w:val="8"/>
        </w:rPr>
      </w:pPr>
    </w:p>
    <w:sectPr w:rsidR="001623D5" w:rsidRPr="0021262B" w:rsidSect="0021262B">
      <w:pgSz w:w="11906" w:h="16838"/>
      <w:pgMar w:top="1021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AE156C"/>
    <w:multiLevelType w:val="hybridMultilevel"/>
    <w:tmpl w:val="1C66E99E"/>
    <w:lvl w:ilvl="0" w:tplc="08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19864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5AC"/>
    <w:rsid w:val="0000023E"/>
    <w:rsid w:val="0001534A"/>
    <w:rsid w:val="0003625F"/>
    <w:rsid w:val="00086E5F"/>
    <w:rsid w:val="00087813"/>
    <w:rsid w:val="00087B71"/>
    <w:rsid w:val="000A6309"/>
    <w:rsid w:val="000C1DBE"/>
    <w:rsid w:val="000E3785"/>
    <w:rsid w:val="00152843"/>
    <w:rsid w:val="001623D5"/>
    <w:rsid w:val="00165C5E"/>
    <w:rsid w:val="001C7C15"/>
    <w:rsid w:val="00202B39"/>
    <w:rsid w:val="00206305"/>
    <w:rsid w:val="0021262B"/>
    <w:rsid w:val="00220CF7"/>
    <w:rsid w:val="002226D2"/>
    <w:rsid w:val="00252C5C"/>
    <w:rsid w:val="00262DD4"/>
    <w:rsid w:val="00284387"/>
    <w:rsid w:val="00285F51"/>
    <w:rsid w:val="00286A9F"/>
    <w:rsid w:val="00292B2C"/>
    <w:rsid w:val="00294F62"/>
    <w:rsid w:val="002A1ECC"/>
    <w:rsid w:val="002B25BA"/>
    <w:rsid w:val="002D60AD"/>
    <w:rsid w:val="002F263A"/>
    <w:rsid w:val="00304EFC"/>
    <w:rsid w:val="0031250A"/>
    <w:rsid w:val="00321232"/>
    <w:rsid w:val="003B1B21"/>
    <w:rsid w:val="003E7AFD"/>
    <w:rsid w:val="004132B6"/>
    <w:rsid w:val="004957F4"/>
    <w:rsid w:val="0049705A"/>
    <w:rsid w:val="004A2E70"/>
    <w:rsid w:val="004A5A7B"/>
    <w:rsid w:val="004A660C"/>
    <w:rsid w:val="0056296C"/>
    <w:rsid w:val="00576BD8"/>
    <w:rsid w:val="00580243"/>
    <w:rsid w:val="00596C68"/>
    <w:rsid w:val="005C51A9"/>
    <w:rsid w:val="005E2D25"/>
    <w:rsid w:val="005E4AB9"/>
    <w:rsid w:val="0060464E"/>
    <w:rsid w:val="00630F11"/>
    <w:rsid w:val="00650AA4"/>
    <w:rsid w:val="00685CB9"/>
    <w:rsid w:val="006E4E67"/>
    <w:rsid w:val="006E776B"/>
    <w:rsid w:val="0073394E"/>
    <w:rsid w:val="00733FC3"/>
    <w:rsid w:val="00737FEA"/>
    <w:rsid w:val="00741231"/>
    <w:rsid w:val="007430A3"/>
    <w:rsid w:val="00764368"/>
    <w:rsid w:val="007954A6"/>
    <w:rsid w:val="007A2713"/>
    <w:rsid w:val="007F1779"/>
    <w:rsid w:val="00840AE6"/>
    <w:rsid w:val="00863F62"/>
    <w:rsid w:val="008657DA"/>
    <w:rsid w:val="008944FB"/>
    <w:rsid w:val="008A5E59"/>
    <w:rsid w:val="008B2396"/>
    <w:rsid w:val="008C30D0"/>
    <w:rsid w:val="008C5B2D"/>
    <w:rsid w:val="008D5B2D"/>
    <w:rsid w:val="008E10D7"/>
    <w:rsid w:val="0091600D"/>
    <w:rsid w:val="00923A10"/>
    <w:rsid w:val="009359C7"/>
    <w:rsid w:val="009759A4"/>
    <w:rsid w:val="009870A8"/>
    <w:rsid w:val="009C65AC"/>
    <w:rsid w:val="00A620FB"/>
    <w:rsid w:val="00A72FA0"/>
    <w:rsid w:val="00A9768D"/>
    <w:rsid w:val="00AE6595"/>
    <w:rsid w:val="00AF36FA"/>
    <w:rsid w:val="00B57262"/>
    <w:rsid w:val="00B64D50"/>
    <w:rsid w:val="00BB1D01"/>
    <w:rsid w:val="00BB20D9"/>
    <w:rsid w:val="00BD1645"/>
    <w:rsid w:val="00BF2A67"/>
    <w:rsid w:val="00BF4DA1"/>
    <w:rsid w:val="00C005D2"/>
    <w:rsid w:val="00C13FB8"/>
    <w:rsid w:val="00C21CC0"/>
    <w:rsid w:val="00C351E1"/>
    <w:rsid w:val="00C56667"/>
    <w:rsid w:val="00C67874"/>
    <w:rsid w:val="00C728B6"/>
    <w:rsid w:val="00CA7EAA"/>
    <w:rsid w:val="00CC1600"/>
    <w:rsid w:val="00CF02B1"/>
    <w:rsid w:val="00D011AC"/>
    <w:rsid w:val="00D25097"/>
    <w:rsid w:val="00D30AE0"/>
    <w:rsid w:val="00DA56B2"/>
    <w:rsid w:val="00DA758B"/>
    <w:rsid w:val="00DA7637"/>
    <w:rsid w:val="00E4332C"/>
    <w:rsid w:val="00E52432"/>
    <w:rsid w:val="00E560F5"/>
    <w:rsid w:val="00E616E5"/>
    <w:rsid w:val="00E712C6"/>
    <w:rsid w:val="00E81DA6"/>
    <w:rsid w:val="00EE2B0C"/>
    <w:rsid w:val="00EF6980"/>
    <w:rsid w:val="00F03C9F"/>
    <w:rsid w:val="00F200BF"/>
    <w:rsid w:val="00F74377"/>
    <w:rsid w:val="00F8159B"/>
    <w:rsid w:val="00FC55E8"/>
    <w:rsid w:val="00FD0D6A"/>
    <w:rsid w:val="00FD38CB"/>
    <w:rsid w:val="00FE0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C07A3"/>
  <w15:chartTrackingRefBased/>
  <w15:docId w15:val="{CB0506F1-14E2-498A-B0A8-8A2D7DD19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534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C65AC"/>
    <w:pPr>
      <w:ind w:left="720"/>
      <w:contextualSpacing/>
    </w:pPr>
  </w:style>
  <w:style w:type="paragraph" w:styleId="Sansinterligne">
    <w:name w:val="No Spacing"/>
    <w:uiPriority w:val="1"/>
    <w:qFormat/>
    <w:rsid w:val="00206305"/>
    <w:pPr>
      <w:spacing w:after="0" w:line="240" w:lineRule="auto"/>
    </w:pPr>
    <w:rPr>
      <w:kern w:val="0"/>
      <w14:ligatures w14:val="none"/>
    </w:rPr>
  </w:style>
  <w:style w:type="table" w:styleId="Grilledutableau">
    <w:name w:val="Table Grid"/>
    <w:basedOn w:val="TableauNormal"/>
    <w:uiPriority w:val="39"/>
    <w:rsid w:val="00E43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53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47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64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78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365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Geron</dc:creator>
  <cp:keywords/>
  <dc:description/>
  <cp:lastModifiedBy>Armand</cp:lastModifiedBy>
  <cp:revision>104</cp:revision>
  <dcterms:created xsi:type="dcterms:W3CDTF">2023-05-24T13:18:00Z</dcterms:created>
  <dcterms:modified xsi:type="dcterms:W3CDTF">2025-01-11T18:53:00Z</dcterms:modified>
</cp:coreProperties>
</file>